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C4" w:rsidRPr="00C44FC3" w:rsidRDefault="00C44FC3" w:rsidP="0021215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ЗАКЛЮЧЕНИЕ</w:t>
      </w:r>
      <w:r w:rsidR="00392320" w:rsidRPr="00C44FC3">
        <w:rPr>
          <w:sz w:val="28"/>
          <w:szCs w:val="28"/>
        </w:rPr>
        <w:t xml:space="preserve"> </w:t>
      </w:r>
    </w:p>
    <w:p w:rsidR="00BB04E0" w:rsidRPr="00C44FC3" w:rsidRDefault="00705CBA" w:rsidP="00212150">
      <w:pPr>
        <w:jc w:val="center"/>
        <w:rPr>
          <w:sz w:val="28"/>
          <w:szCs w:val="28"/>
        </w:rPr>
      </w:pPr>
      <w:r w:rsidRPr="00C44FC3">
        <w:rPr>
          <w:sz w:val="28"/>
          <w:szCs w:val="28"/>
        </w:rPr>
        <w:t>а</w:t>
      </w:r>
      <w:r w:rsidR="00BB04E0" w:rsidRPr="00C44FC3">
        <w:rPr>
          <w:sz w:val="28"/>
          <w:szCs w:val="28"/>
        </w:rPr>
        <w:t>налитического отдела</w:t>
      </w:r>
    </w:p>
    <w:p w:rsidR="006A02C4" w:rsidRDefault="00C44FC3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</w:t>
      </w:r>
      <w:r w:rsidR="007E03F8" w:rsidRPr="00C44FC3">
        <w:rPr>
          <w:sz w:val="28"/>
          <w:szCs w:val="28"/>
        </w:rPr>
        <w:t>Думы городского округа Тольятти</w:t>
      </w:r>
    </w:p>
    <w:p w:rsidR="00ED3CDB" w:rsidRDefault="00ED3CDB" w:rsidP="00154C5A">
      <w:pPr>
        <w:jc w:val="center"/>
        <w:rPr>
          <w:sz w:val="28"/>
          <w:szCs w:val="28"/>
        </w:rPr>
      </w:pPr>
    </w:p>
    <w:p w:rsidR="00154C5A" w:rsidRDefault="002B1C9E" w:rsidP="00154C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городского округа Тольятти </w:t>
      </w:r>
    </w:p>
    <w:p w:rsidR="00385EF0" w:rsidRDefault="009D130B" w:rsidP="00007576">
      <w:pPr>
        <w:ind w:firstLine="708"/>
        <w:jc w:val="center"/>
        <w:rPr>
          <w:bCs/>
          <w:sz w:val="28"/>
          <w:szCs w:val="28"/>
        </w:rPr>
      </w:pPr>
      <w:r w:rsidRPr="009D130B">
        <w:rPr>
          <w:bCs/>
          <w:sz w:val="28"/>
          <w:szCs w:val="28"/>
        </w:rPr>
        <w:t xml:space="preserve">«О Порядке дополнительного использования средств бюджета городского округа Тольятти для осуществления переданных отдельных государственных полномочий </w:t>
      </w:r>
      <w:r w:rsidR="00385EF0">
        <w:rPr>
          <w:bCs/>
          <w:sz w:val="28"/>
          <w:szCs w:val="28"/>
        </w:rPr>
        <w:t xml:space="preserve">в сфере охраны труда </w:t>
      </w:r>
    </w:p>
    <w:p w:rsidR="00C44FC3" w:rsidRDefault="00385EF0" w:rsidP="00007576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9D130B" w:rsidRPr="009D130B">
        <w:rPr>
          <w:bCs/>
          <w:sz w:val="28"/>
          <w:szCs w:val="28"/>
        </w:rPr>
        <w:t>городско</w:t>
      </w:r>
      <w:r>
        <w:rPr>
          <w:bCs/>
          <w:sz w:val="28"/>
          <w:szCs w:val="28"/>
        </w:rPr>
        <w:t xml:space="preserve">м округе </w:t>
      </w:r>
      <w:r w:rsidR="009D130B" w:rsidRPr="009D130B">
        <w:rPr>
          <w:bCs/>
          <w:sz w:val="28"/>
          <w:szCs w:val="28"/>
        </w:rPr>
        <w:t>Тольятти</w:t>
      </w:r>
      <w:r w:rsidR="009D130B">
        <w:rPr>
          <w:bCs/>
          <w:sz w:val="28"/>
          <w:szCs w:val="28"/>
        </w:rPr>
        <w:t>»</w:t>
      </w:r>
    </w:p>
    <w:p w:rsidR="00007576" w:rsidRPr="00C44FC3" w:rsidRDefault="00C44FC3" w:rsidP="00007576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(Д- </w:t>
      </w:r>
      <w:r w:rsidR="00385EF0">
        <w:rPr>
          <w:bCs/>
          <w:sz w:val="28"/>
          <w:szCs w:val="28"/>
        </w:rPr>
        <w:t>143</w:t>
      </w:r>
      <w:r w:rsidR="00B64573">
        <w:rPr>
          <w:bCs/>
          <w:sz w:val="28"/>
          <w:szCs w:val="28"/>
        </w:rPr>
        <w:t xml:space="preserve"> от </w:t>
      </w:r>
      <w:r w:rsidR="00385EF0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 w:rsidR="00007576" w:rsidRPr="00C44FC3">
        <w:rPr>
          <w:bCs/>
          <w:sz w:val="28"/>
          <w:szCs w:val="28"/>
        </w:rPr>
        <w:t>0</w:t>
      </w:r>
      <w:r w:rsidR="00E20A5D">
        <w:rPr>
          <w:bCs/>
          <w:sz w:val="28"/>
          <w:szCs w:val="28"/>
        </w:rPr>
        <w:t>6</w:t>
      </w:r>
      <w:r w:rsidR="002B1C9E">
        <w:rPr>
          <w:bCs/>
          <w:sz w:val="28"/>
          <w:szCs w:val="28"/>
        </w:rPr>
        <w:t>.2024</w:t>
      </w:r>
      <w:r w:rsidR="00007576" w:rsidRPr="00C44FC3">
        <w:rPr>
          <w:bCs/>
          <w:sz w:val="28"/>
          <w:szCs w:val="28"/>
        </w:rPr>
        <w:t>г.)</w:t>
      </w:r>
    </w:p>
    <w:p w:rsidR="00007576" w:rsidRDefault="00007576" w:rsidP="00007576">
      <w:pPr>
        <w:ind w:firstLine="708"/>
        <w:jc w:val="center"/>
        <w:rPr>
          <w:bCs/>
          <w:sz w:val="28"/>
          <w:szCs w:val="28"/>
        </w:rPr>
      </w:pPr>
    </w:p>
    <w:p w:rsidR="004F3D11" w:rsidRDefault="004F3D11" w:rsidP="00007576">
      <w:pPr>
        <w:ind w:firstLine="708"/>
        <w:jc w:val="center"/>
        <w:rPr>
          <w:bCs/>
          <w:sz w:val="28"/>
          <w:szCs w:val="28"/>
        </w:rPr>
      </w:pPr>
    </w:p>
    <w:p w:rsidR="00007576" w:rsidRPr="00C44FC3" w:rsidRDefault="00CE0C9D" w:rsidP="00C44FC3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Проект решения Думы представлен н</w:t>
      </w:r>
      <w:r w:rsidR="00A0401F">
        <w:rPr>
          <w:bCs/>
          <w:sz w:val="28"/>
          <w:szCs w:val="28"/>
        </w:rPr>
        <w:t xml:space="preserve">а рассмотрение Думы </w:t>
      </w:r>
      <w:r w:rsidR="009D130B">
        <w:rPr>
          <w:bCs/>
          <w:sz w:val="28"/>
          <w:szCs w:val="28"/>
        </w:rPr>
        <w:t>администрацией городского округа Тольятти в инициативном порядке</w:t>
      </w:r>
      <w:r>
        <w:rPr>
          <w:bCs/>
          <w:sz w:val="28"/>
          <w:szCs w:val="28"/>
        </w:rPr>
        <w:t>.</w:t>
      </w:r>
      <w:r w:rsidR="009D130B">
        <w:rPr>
          <w:bCs/>
          <w:sz w:val="28"/>
          <w:szCs w:val="28"/>
        </w:rPr>
        <w:t xml:space="preserve"> </w:t>
      </w:r>
    </w:p>
    <w:p w:rsidR="00007576" w:rsidRDefault="00007576" w:rsidP="00007576">
      <w:pPr>
        <w:ind w:firstLine="708"/>
        <w:jc w:val="both"/>
        <w:rPr>
          <w:sz w:val="28"/>
          <w:szCs w:val="28"/>
        </w:rPr>
      </w:pPr>
      <w:r w:rsidRPr="00C44FC3">
        <w:rPr>
          <w:sz w:val="28"/>
          <w:szCs w:val="28"/>
        </w:rPr>
        <w:t>Рассмотрев представленные материалы, отмечае</w:t>
      </w:r>
      <w:r w:rsidR="00BC5D9F">
        <w:rPr>
          <w:sz w:val="28"/>
          <w:szCs w:val="28"/>
        </w:rPr>
        <w:t>м</w:t>
      </w:r>
      <w:r w:rsidRPr="00C44FC3">
        <w:rPr>
          <w:sz w:val="28"/>
          <w:szCs w:val="28"/>
        </w:rPr>
        <w:t xml:space="preserve"> следующее.</w:t>
      </w:r>
    </w:p>
    <w:p w:rsidR="00312E39" w:rsidRPr="00312E39" w:rsidRDefault="004806D2" w:rsidP="004806D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утверждение Думы представлен </w:t>
      </w:r>
      <w:r w:rsidR="00936446">
        <w:rPr>
          <w:bCs/>
          <w:sz w:val="28"/>
          <w:szCs w:val="28"/>
        </w:rPr>
        <w:t xml:space="preserve">проект </w:t>
      </w:r>
      <w:proofErr w:type="gramStart"/>
      <w:r w:rsidR="001142F4" w:rsidRPr="001142F4">
        <w:rPr>
          <w:bCs/>
          <w:sz w:val="28"/>
          <w:szCs w:val="28"/>
        </w:rPr>
        <w:t>Порядк</w:t>
      </w:r>
      <w:r w:rsidR="001142F4">
        <w:rPr>
          <w:bCs/>
          <w:sz w:val="28"/>
          <w:szCs w:val="28"/>
        </w:rPr>
        <w:t>а</w:t>
      </w:r>
      <w:r w:rsidR="001142F4" w:rsidRPr="001142F4">
        <w:rPr>
          <w:bCs/>
          <w:sz w:val="28"/>
          <w:szCs w:val="28"/>
        </w:rPr>
        <w:t xml:space="preserve"> дополнительного использования средств бюджета городского округа Тольятти</w:t>
      </w:r>
      <w:proofErr w:type="gramEnd"/>
      <w:r w:rsidR="001142F4" w:rsidRPr="001142F4">
        <w:rPr>
          <w:bCs/>
          <w:sz w:val="28"/>
          <w:szCs w:val="28"/>
        </w:rPr>
        <w:t xml:space="preserve"> для осуществления переданных отдельных государственных полномочий </w:t>
      </w:r>
      <w:r w:rsidR="007B3206">
        <w:rPr>
          <w:bCs/>
          <w:sz w:val="28"/>
          <w:szCs w:val="28"/>
        </w:rPr>
        <w:t xml:space="preserve">в сфере охраны труда в </w:t>
      </w:r>
      <w:r w:rsidR="001142F4" w:rsidRPr="001142F4">
        <w:rPr>
          <w:bCs/>
          <w:sz w:val="28"/>
          <w:szCs w:val="28"/>
        </w:rPr>
        <w:t>городско</w:t>
      </w:r>
      <w:r w:rsidR="007B3206">
        <w:rPr>
          <w:bCs/>
          <w:sz w:val="28"/>
          <w:szCs w:val="28"/>
        </w:rPr>
        <w:t>м</w:t>
      </w:r>
      <w:r w:rsidR="001142F4" w:rsidRPr="001142F4">
        <w:rPr>
          <w:bCs/>
          <w:sz w:val="28"/>
          <w:szCs w:val="28"/>
        </w:rPr>
        <w:t xml:space="preserve"> округ</w:t>
      </w:r>
      <w:r w:rsidR="007B3206">
        <w:rPr>
          <w:bCs/>
          <w:sz w:val="28"/>
          <w:szCs w:val="28"/>
        </w:rPr>
        <w:t>е</w:t>
      </w:r>
      <w:r w:rsidR="001142F4" w:rsidRPr="001142F4">
        <w:rPr>
          <w:bCs/>
          <w:sz w:val="28"/>
          <w:szCs w:val="28"/>
        </w:rPr>
        <w:t xml:space="preserve"> Тольятти </w:t>
      </w:r>
      <w:r>
        <w:rPr>
          <w:bCs/>
          <w:sz w:val="28"/>
          <w:szCs w:val="28"/>
        </w:rPr>
        <w:t>(далее - Порядок).</w:t>
      </w:r>
    </w:p>
    <w:p w:rsidR="004806D2" w:rsidRDefault="00936446" w:rsidP="00007576">
      <w:pPr>
        <w:ind w:firstLine="708"/>
        <w:jc w:val="both"/>
        <w:rPr>
          <w:bCs/>
          <w:sz w:val="28"/>
          <w:szCs w:val="28"/>
        </w:rPr>
      </w:pPr>
      <w:proofErr w:type="gramStart"/>
      <w:r w:rsidRPr="00936446">
        <w:rPr>
          <w:bCs/>
          <w:sz w:val="28"/>
          <w:szCs w:val="28"/>
        </w:rPr>
        <w:t xml:space="preserve">Порядок разработан в целях </w:t>
      </w:r>
      <w:r w:rsidR="001142F4" w:rsidRPr="001142F4">
        <w:rPr>
          <w:bCs/>
          <w:sz w:val="28"/>
          <w:szCs w:val="28"/>
        </w:rPr>
        <w:t xml:space="preserve">установления случаев </w:t>
      </w:r>
      <w:r w:rsidR="007B3206">
        <w:rPr>
          <w:bCs/>
          <w:sz w:val="28"/>
          <w:szCs w:val="28"/>
        </w:rPr>
        <w:t xml:space="preserve">и порядка </w:t>
      </w:r>
      <w:r w:rsidR="001142F4" w:rsidRPr="001142F4">
        <w:rPr>
          <w:bCs/>
          <w:sz w:val="28"/>
          <w:szCs w:val="28"/>
        </w:rPr>
        <w:t xml:space="preserve">дополнительного использования средств бюджета городского округа Тольятти для осуществления переданных отдельных государственных полномочий </w:t>
      </w:r>
      <w:r w:rsidR="007B3206">
        <w:rPr>
          <w:bCs/>
          <w:sz w:val="28"/>
          <w:szCs w:val="28"/>
        </w:rPr>
        <w:t xml:space="preserve">в сфере охраны труда в </w:t>
      </w:r>
      <w:r w:rsidR="001142F4" w:rsidRPr="001142F4">
        <w:rPr>
          <w:bCs/>
          <w:sz w:val="28"/>
          <w:szCs w:val="28"/>
        </w:rPr>
        <w:t>городско</w:t>
      </w:r>
      <w:r w:rsidR="007B3206">
        <w:rPr>
          <w:bCs/>
          <w:sz w:val="28"/>
          <w:szCs w:val="28"/>
        </w:rPr>
        <w:t>м</w:t>
      </w:r>
      <w:r w:rsidR="001142F4" w:rsidRPr="001142F4">
        <w:rPr>
          <w:bCs/>
          <w:sz w:val="28"/>
          <w:szCs w:val="28"/>
        </w:rPr>
        <w:t xml:space="preserve"> округ</w:t>
      </w:r>
      <w:r w:rsidR="007B3206">
        <w:rPr>
          <w:bCs/>
          <w:sz w:val="28"/>
          <w:szCs w:val="28"/>
        </w:rPr>
        <w:t>е</w:t>
      </w:r>
      <w:r w:rsidR="001142F4" w:rsidRPr="001142F4">
        <w:rPr>
          <w:bCs/>
          <w:sz w:val="28"/>
          <w:szCs w:val="28"/>
        </w:rPr>
        <w:t xml:space="preserve"> Тольятти в соответствии с Законом Самарской области от </w:t>
      </w:r>
      <w:r w:rsidR="007B3206">
        <w:rPr>
          <w:bCs/>
          <w:sz w:val="28"/>
          <w:szCs w:val="28"/>
        </w:rPr>
        <w:t>10.07</w:t>
      </w:r>
      <w:r w:rsidR="001142F4" w:rsidRPr="001142F4">
        <w:rPr>
          <w:bCs/>
          <w:sz w:val="28"/>
          <w:szCs w:val="28"/>
        </w:rPr>
        <w:t xml:space="preserve">.2006 N </w:t>
      </w:r>
      <w:r w:rsidR="007B3206">
        <w:rPr>
          <w:bCs/>
          <w:sz w:val="28"/>
          <w:szCs w:val="28"/>
        </w:rPr>
        <w:t>72</w:t>
      </w:r>
      <w:r w:rsidR="001142F4" w:rsidRPr="001142F4">
        <w:rPr>
          <w:bCs/>
          <w:sz w:val="28"/>
          <w:szCs w:val="28"/>
        </w:rPr>
        <w:t xml:space="preserve">-ГД "О наделении органов местного самоуправления на территории Самарской области отдельными государственными полномочиями </w:t>
      </w:r>
      <w:r w:rsidR="007B3206">
        <w:rPr>
          <w:bCs/>
          <w:sz w:val="28"/>
          <w:szCs w:val="28"/>
        </w:rPr>
        <w:t>в сфере охраны труда</w:t>
      </w:r>
      <w:r w:rsidR="001142F4" w:rsidRPr="001142F4">
        <w:rPr>
          <w:bCs/>
          <w:sz w:val="28"/>
          <w:szCs w:val="28"/>
        </w:rPr>
        <w:t>" (далее - Закон Самарской области от</w:t>
      </w:r>
      <w:proofErr w:type="gramEnd"/>
      <w:r w:rsidR="001142F4" w:rsidRPr="001142F4">
        <w:rPr>
          <w:bCs/>
          <w:sz w:val="28"/>
          <w:szCs w:val="28"/>
        </w:rPr>
        <w:t xml:space="preserve"> </w:t>
      </w:r>
      <w:proofErr w:type="gramStart"/>
      <w:r w:rsidR="007B3206">
        <w:rPr>
          <w:bCs/>
          <w:sz w:val="28"/>
          <w:szCs w:val="28"/>
        </w:rPr>
        <w:t>10.07</w:t>
      </w:r>
      <w:r w:rsidR="001142F4" w:rsidRPr="001142F4">
        <w:rPr>
          <w:bCs/>
          <w:sz w:val="28"/>
          <w:szCs w:val="28"/>
        </w:rPr>
        <w:t xml:space="preserve">.2006 N </w:t>
      </w:r>
      <w:r w:rsidR="007B3206">
        <w:rPr>
          <w:bCs/>
          <w:sz w:val="28"/>
          <w:szCs w:val="28"/>
        </w:rPr>
        <w:t>72</w:t>
      </w:r>
      <w:r w:rsidR="001142F4" w:rsidRPr="001142F4">
        <w:rPr>
          <w:bCs/>
          <w:sz w:val="28"/>
          <w:szCs w:val="28"/>
        </w:rPr>
        <w:t>-ГД).</w:t>
      </w:r>
      <w:proofErr w:type="gramEnd"/>
    </w:p>
    <w:p w:rsidR="00C079A4" w:rsidRPr="00C079A4" w:rsidRDefault="00C079A4" w:rsidP="00C079A4">
      <w:pPr>
        <w:ind w:firstLine="708"/>
        <w:jc w:val="both"/>
        <w:rPr>
          <w:bCs/>
          <w:sz w:val="28"/>
          <w:szCs w:val="28"/>
        </w:rPr>
      </w:pPr>
      <w:r w:rsidRPr="00C079A4">
        <w:rPr>
          <w:bCs/>
          <w:sz w:val="28"/>
          <w:szCs w:val="28"/>
        </w:rPr>
        <w:t xml:space="preserve">Средства бюджета городского округа Тольятти дополнительно используются для осуществления переданных Законом Самарской области от </w:t>
      </w:r>
      <w:r w:rsidR="007B3206">
        <w:rPr>
          <w:bCs/>
          <w:sz w:val="28"/>
          <w:szCs w:val="28"/>
        </w:rPr>
        <w:t>10</w:t>
      </w:r>
      <w:r w:rsidRPr="00C079A4">
        <w:rPr>
          <w:bCs/>
          <w:sz w:val="28"/>
          <w:szCs w:val="28"/>
        </w:rPr>
        <w:t>.</w:t>
      </w:r>
      <w:r w:rsidR="007B3206">
        <w:rPr>
          <w:bCs/>
          <w:sz w:val="28"/>
          <w:szCs w:val="28"/>
        </w:rPr>
        <w:t>07</w:t>
      </w:r>
      <w:r w:rsidRPr="00C079A4">
        <w:rPr>
          <w:bCs/>
          <w:sz w:val="28"/>
          <w:szCs w:val="28"/>
        </w:rPr>
        <w:t>.200</w:t>
      </w:r>
      <w:r w:rsidR="00520318">
        <w:rPr>
          <w:bCs/>
          <w:sz w:val="28"/>
          <w:szCs w:val="28"/>
        </w:rPr>
        <w:t xml:space="preserve">6 </w:t>
      </w:r>
      <w:r w:rsidRPr="00C079A4">
        <w:rPr>
          <w:bCs/>
          <w:sz w:val="28"/>
          <w:szCs w:val="28"/>
        </w:rPr>
        <w:t xml:space="preserve"> № </w:t>
      </w:r>
      <w:r w:rsidR="007B3206">
        <w:rPr>
          <w:bCs/>
          <w:sz w:val="28"/>
          <w:szCs w:val="28"/>
        </w:rPr>
        <w:t>72</w:t>
      </w:r>
      <w:r w:rsidRPr="00C079A4">
        <w:rPr>
          <w:bCs/>
          <w:sz w:val="28"/>
          <w:szCs w:val="28"/>
        </w:rPr>
        <w:t xml:space="preserve">-ГД отдельных государственных полномочий </w:t>
      </w:r>
      <w:r w:rsidR="007B3206">
        <w:rPr>
          <w:bCs/>
          <w:sz w:val="28"/>
          <w:szCs w:val="28"/>
        </w:rPr>
        <w:t>в сфере охраны труда в г</w:t>
      </w:r>
      <w:r w:rsidR="007533C7">
        <w:rPr>
          <w:bCs/>
          <w:sz w:val="28"/>
          <w:szCs w:val="28"/>
        </w:rPr>
        <w:t>ородско</w:t>
      </w:r>
      <w:r w:rsidR="007B3206">
        <w:rPr>
          <w:bCs/>
          <w:sz w:val="28"/>
          <w:szCs w:val="28"/>
        </w:rPr>
        <w:t>м</w:t>
      </w:r>
      <w:r w:rsidR="007533C7">
        <w:rPr>
          <w:bCs/>
          <w:sz w:val="28"/>
          <w:szCs w:val="28"/>
        </w:rPr>
        <w:t xml:space="preserve"> округ</w:t>
      </w:r>
      <w:r w:rsidR="007B3206">
        <w:rPr>
          <w:bCs/>
          <w:sz w:val="28"/>
          <w:szCs w:val="28"/>
        </w:rPr>
        <w:t>е</w:t>
      </w:r>
      <w:r w:rsidR="007533C7">
        <w:rPr>
          <w:bCs/>
          <w:sz w:val="28"/>
          <w:szCs w:val="28"/>
        </w:rPr>
        <w:t xml:space="preserve"> Тольятти</w:t>
      </w:r>
      <w:r w:rsidR="0031782C">
        <w:rPr>
          <w:bCs/>
          <w:sz w:val="28"/>
          <w:szCs w:val="28"/>
        </w:rPr>
        <w:t xml:space="preserve">. </w:t>
      </w:r>
    </w:p>
    <w:p w:rsidR="003746C1" w:rsidRDefault="00936446" w:rsidP="00007576">
      <w:pPr>
        <w:ind w:firstLine="708"/>
        <w:jc w:val="both"/>
        <w:rPr>
          <w:bCs/>
          <w:sz w:val="28"/>
          <w:szCs w:val="28"/>
        </w:rPr>
      </w:pPr>
      <w:r w:rsidRPr="00936446">
        <w:rPr>
          <w:bCs/>
          <w:sz w:val="28"/>
          <w:szCs w:val="28"/>
        </w:rPr>
        <w:t>Средства бюджета городского округа Тольятти дополнительно используются в случае недостаточного объема средств областного бюджета, предусмотренного городскому округу Тольятти для осуществления переданных отдельных государственных полномочий</w:t>
      </w:r>
      <w:r w:rsidR="007B3206">
        <w:rPr>
          <w:bCs/>
          <w:sz w:val="28"/>
          <w:szCs w:val="28"/>
        </w:rPr>
        <w:t xml:space="preserve"> в сфере охраны труда</w:t>
      </w:r>
      <w:r w:rsidR="003746C1" w:rsidRPr="003746C1">
        <w:rPr>
          <w:bCs/>
          <w:sz w:val="28"/>
          <w:szCs w:val="28"/>
        </w:rPr>
        <w:t>, в целях обеспечения исполнения переданных полномочий надлежащим образом и в полном объеме.</w:t>
      </w:r>
    </w:p>
    <w:p w:rsidR="00C079A4" w:rsidRDefault="00936446" w:rsidP="00007576">
      <w:pPr>
        <w:ind w:firstLine="708"/>
        <w:jc w:val="both"/>
        <w:rPr>
          <w:bCs/>
          <w:sz w:val="28"/>
          <w:szCs w:val="28"/>
        </w:rPr>
      </w:pPr>
      <w:r w:rsidRPr="00936446">
        <w:rPr>
          <w:bCs/>
          <w:sz w:val="28"/>
          <w:szCs w:val="28"/>
        </w:rPr>
        <w:t>Главными распорядителями бюджетных средств по средствам бюдж</w:t>
      </w:r>
      <w:r w:rsidR="00CC78D8">
        <w:rPr>
          <w:bCs/>
          <w:sz w:val="28"/>
          <w:szCs w:val="28"/>
        </w:rPr>
        <w:t>ета городского округа Тольятти</w:t>
      </w:r>
      <w:r>
        <w:rPr>
          <w:bCs/>
          <w:sz w:val="28"/>
          <w:szCs w:val="28"/>
        </w:rPr>
        <w:t xml:space="preserve"> на указанные цели определены:</w:t>
      </w:r>
    </w:p>
    <w:p w:rsidR="00C079A4" w:rsidRDefault="00C079A4" w:rsidP="0000757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936446" w:rsidRPr="00936446">
        <w:rPr>
          <w:bCs/>
          <w:sz w:val="28"/>
          <w:szCs w:val="28"/>
        </w:rPr>
        <w:t>администрация городского округа Тольятти,</w:t>
      </w:r>
    </w:p>
    <w:p w:rsidR="00C079A4" w:rsidRDefault="00C079A4" w:rsidP="0000757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36446" w:rsidRPr="00936446">
        <w:rPr>
          <w:bCs/>
          <w:sz w:val="28"/>
          <w:szCs w:val="28"/>
        </w:rPr>
        <w:t xml:space="preserve"> департамент информационных технологий и связи администрации городского округа Тольятти,</w:t>
      </w:r>
    </w:p>
    <w:p w:rsidR="004806D2" w:rsidRDefault="00C079A4" w:rsidP="0000757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36446" w:rsidRPr="00936446">
        <w:rPr>
          <w:bCs/>
          <w:sz w:val="28"/>
          <w:szCs w:val="28"/>
        </w:rPr>
        <w:t xml:space="preserve"> организационное управление администрации городского округа Тольятти</w:t>
      </w:r>
      <w:r w:rsidR="00936446">
        <w:rPr>
          <w:bCs/>
          <w:sz w:val="28"/>
          <w:szCs w:val="28"/>
        </w:rPr>
        <w:t>.</w:t>
      </w:r>
      <w:r w:rsidR="00936446" w:rsidRPr="00936446">
        <w:rPr>
          <w:bCs/>
          <w:sz w:val="28"/>
          <w:szCs w:val="28"/>
        </w:rPr>
        <w:t xml:space="preserve"> </w:t>
      </w:r>
    </w:p>
    <w:p w:rsidR="00634340" w:rsidRDefault="000C7901" w:rsidP="000C7901">
      <w:pPr>
        <w:ind w:firstLine="708"/>
        <w:jc w:val="both"/>
        <w:rPr>
          <w:bCs/>
          <w:sz w:val="28"/>
          <w:szCs w:val="28"/>
        </w:rPr>
      </w:pPr>
      <w:r w:rsidRPr="00A10074">
        <w:rPr>
          <w:bCs/>
          <w:sz w:val="28"/>
          <w:szCs w:val="28"/>
        </w:rPr>
        <w:lastRenderedPageBreak/>
        <w:t>В соответствии с постановлением мэра городского округа Тольятти от 10.06.2008 № 1320-1/</w:t>
      </w:r>
      <w:proofErr w:type="gramStart"/>
      <w:r w:rsidRPr="00A10074">
        <w:rPr>
          <w:bCs/>
          <w:sz w:val="28"/>
          <w:szCs w:val="28"/>
        </w:rPr>
        <w:t>п</w:t>
      </w:r>
      <w:proofErr w:type="gramEnd"/>
      <w:r w:rsidRPr="00A10074">
        <w:rPr>
          <w:bCs/>
          <w:sz w:val="28"/>
          <w:szCs w:val="28"/>
        </w:rPr>
        <w:t xml:space="preserve">  (ред. от 15.09.2023) «Об осуществлении переданных отдельных государственных полномочий», к расходным обязательствам городского округа Тольятти относится осуществление органами местного самоуправления городского округа переданных им отдельных государственных полномочий согласно федеральным законам и законам Самарской области</w:t>
      </w:r>
      <w:r w:rsidRPr="002854A6">
        <w:rPr>
          <w:bCs/>
          <w:sz w:val="28"/>
          <w:szCs w:val="28"/>
        </w:rPr>
        <w:t xml:space="preserve">, в том числе Законом </w:t>
      </w:r>
      <w:r w:rsidR="00634340" w:rsidRPr="00634340">
        <w:rPr>
          <w:bCs/>
          <w:sz w:val="28"/>
          <w:szCs w:val="28"/>
        </w:rPr>
        <w:t>Самарской области от 10.07.2006 N 72-ГД "О наделении органов местного самоуправления на территории Самарской области отдельными государственными пол</w:t>
      </w:r>
      <w:r w:rsidR="00634340">
        <w:rPr>
          <w:bCs/>
          <w:sz w:val="28"/>
          <w:szCs w:val="28"/>
        </w:rPr>
        <w:t>номочиями в сфере охраны труда".</w:t>
      </w:r>
    </w:p>
    <w:p w:rsidR="00F3124B" w:rsidRPr="00F3124B" w:rsidRDefault="005F10F6" w:rsidP="00F3124B">
      <w:pPr>
        <w:ind w:firstLine="708"/>
        <w:jc w:val="both"/>
        <w:rPr>
          <w:bCs/>
          <w:sz w:val="28"/>
          <w:szCs w:val="28"/>
        </w:rPr>
      </w:pPr>
      <w:r w:rsidRPr="00A10074">
        <w:rPr>
          <w:bCs/>
          <w:sz w:val="28"/>
          <w:szCs w:val="28"/>
        </w:rPr>
        <w:t xml:space="preserve">В соответствии </w:t>
      </w:r>
      <w:r w:rsidR="00F3124B">
        <w:rPr>
          <w:bCs/>
          <w:sz w:val="28"/>
          <w:szCs w:val="28"/>
        </w:rPr>
        <w:t>с пунктом 2 у</w:t>
      </w:r>
      <w:r w:rsidRPr="00A10074">
        <w:rPr>
          <w:bCs/>
          <w:sz w:val="28"/>
          <w:szCs w:val="28"/>
        </w:rPr>
        <w:t>казанно</w:t>
      </w:r>
      <w:r w:rsidR="00F3124B">
        <w:rPr>
          <w:bCs/>
          <w:sz w:val="28"/>
          <w:szCs w:val="28"/>
        </w:rPr>
        <w:t>го</w:t>
      </w:r>
      <w:r w:rsidRPr="00A10074">
        <w:rPr>
          <w:bCs/>
          <w:sz w:val="28"/>
          <w:szCs w:val="28"/>
        </w:rPr>
        <w:t xml:space="preserve"> постановлени</w:t>
      </w:r>
      <w:r w:rsidR="00F3124B">
        <w:rPr>
          <w:bCs/>
          <w:sz w:val="28"/>
          <w:szCs w:val="28"/>
        </w:rPr>
        <w:t>я, ф</w:t>
      </w:r>
      <w:r w:rsidR="00F3124B" w:rsidRPr="00F3124B">
        <w:rPr>
          <w:bCs/>
          <w:sz w:val="28"/>
          <w:szCs w:val="28"/>
        </w:rPr>
        <w:t>инансовое обеспечение отдельных государственных полномочий, переданных органам местного самоуправления городского округа, осуществляется только за счет предоставляемых бюджету городского округа субвенций из соответствующих бюджетов.</w:t>
      </w:r>
    </w:p>
    <w:p w:rsidR="00F3124B" w:rsidRPr="00F3124B" w:rsidRDefault="00F3124B" w:rsidP="00F3124B">
      <w:pPr>
        <w:ind w:firstLine="708"/>
        <w:jc w:val="both"/>
        <w:rPr>
          <w:bCs/>
          <w:sz w:val="28"/>
          <w:szCs w:val="28"/>
        </w:rPr>
      </w:pPr>
      <w:r w:rsidRPr="00F3124B">
        <w:rPr>
          <w:bCs/>
          <w:sz w:val="28"/>
          <w:szCs w:val="28"/>
        </w:rPr>
        <w:t>Органы местного самоуправления городского округа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порядке, предусмотренных Уставом городского округа Тольятти.</w:t>
      </w:r>
    </w:p>
    <w:p w:rsidR="00F3124B" w:rsidRDefault="00F3124B" w:rsidP="00F3124B">
      <w:pPr>
        <w:ind w:firstLine="708"/>
        <w:jc w:val="both"/>
        <w:rPr>
          <w:bCs/>
          <w:sz w:val="28"/>
          <w:szCs w:val="28"/>
        </w:rPr>
      </w:pPr>
      <w:proofErr w:type="gramStart"/>
      <w:r w:rsidRPr="00F3124B">
        <w:rPr>
          <w:bCs/>
          <w:sz w:val="28"/>
          <w:szCs w:val="28"/>
        </w:rPr>
        <w:t>Указанные расходные обязательства городского округа исполняются в пределах предоставляемых субвенций из соответствующих бюджетов, в случае реализации органами местного самоуправления городского округа права на дополнительное использование собственных материальных ресурсов в пределах собственных материальных ресурсов, предусмотренных решением Думы городского округа, устанавливающим случаи и порядок такого дополнительного использования или собственных финансовых средств в пределах, предусмотренных в бюджете городского округа на данные цели.</w:t>
      </w:r>
      <w:proofErr w:type="gramEnd"/>
    </w:p>
    <w:p w:rsidR="000C7901" w:rsidRPr="00F3124B" w:rsidRDefault="005F10F6" w:rsidP="00007576">
      <w:pPr>
        <w:ind w:firstLine="708"/>
        <w:jc w:val="both"/>
        <w:rPr>
          <w:bCs/>
          <w:sz w:val="28"/>
          <w:szCs w:val="28"/>
        </w:rPr>
      </w:pPr>
      <w:r w:rsidRPr="00F3124B">
        <w:rPr>
          <w:bCs/>
          <w:sz w:val="28"/>
          <w:szCs w:val="28"/>
        </w:rPr>
        <w:t>В случае необходимости дополнительного использования собственных материальных ресурсов и финансовых сре</w:t>
      </w:r>
      <w:proofErr w:type="gramStart"/>
      <w:r w:rsidRPr="00F3124B">
        <w:rPr>
          <w:bCs/>
          <w:sz w:val="28"/>
          <w:szCs w:val="28"/>
        </w:rPr>
        <w:t>дств дл</w:t>
      </w:r>
      <w:proofErr w:type="gramEnd"/>
      <w:r w:rsidRPr="00F3124B">
        <w:rPr>
          <w:bCs/>
          <w:sz w:val="28"/>
          <w:szCs w:val="28"/>
        </w:rPr>
        <w:t>я осуществления переданных органам местного самоуправления отдельных государственных полномочий органы администрации городского округа, к полномочиям которых отнесено осуществление переданных отдельных государственных полномочий, в инициативном порядке подготавливают соответствующие проекты муниципальных нормативных правовых актов, устанавливающие случаи и порядки такого дополнительного использования.</w:t>
      </w:r>
    </w:p>
    <w:p w:rsidR="00136551" w:rsidRDefault="00136551" w:rsidP="001365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п.10 ст.57 Устава городского округа Тольятти,  </w:t>
      </w:r>
      <w:r w:rsidRPr="005F10F6">
        <w:rPr>
          <w:bCs/>
          <w:sz w:val="28"/>
          <w:szCs w:val="28"/>
        </w:rPr>
        <w:t>Дума имеет право устанавливать случаи и порядок дополнительного использования материальных ресурсов и финансовых средств из бюджета городского округа для осуществления переданных органам местного самоуправления отдельных государственных полномочий (в том числе на техническое, информационное и технологическое совершенствование процесса).</w:t>
      </w:r>
    </w:p>
    <w:p w:rsidR="0057594E" w:rsidRPr="0057594E" w:rsidRDefault="0057594E" w:rsidP="0057594E">
      <w:pPr>
        <w:ind w:firstLine="708"/>
        <w:jc w:val="both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lastRenderedPageBreak/>
        <w:t xml:space="preserve">Сметы расходов на исполнение переданных </w:t>
      </w:r>
      <w:proofErr w:type="spellStart"/>
      <w:r w:rsidRPr="0057594E">
        <w:rPr>
          <w:bCs/>
          <w:sz w:val="28"/>
          <w:szCs w:val="28"/>
        </w:rPr>
        <w:t>госполномочий</w:t>
      </w:r>
      <w:proofErr w:type="spellEnd"/>
      <w:r w:rsidRPr="0057594E">
        <w:rPr>
          <w:bCs/>
          <w:sz w:val="28"/>
          <w:szCs w:val="28"/>
        </w:rPr>
        <w:t xml:space="preserve"> представлены в приложении к финансово-экономическому обоснованию.</w:t>
      </w:r>
    </w:p>
    <w:p w:rsidR="0057594E" w:rsidRPr="0057594E" w:rsidRDefault="0057594E" w:rsidP="0057594E">
      <w:pPr>
        <w:ind w:firstLine="708"/>
        <w:jc w:val="both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>Согласно Порядку финансовые средства носят целевой характер и используются только на оплату расходов, указанных в Порядке:</w:t>
      </w:r>
    </w:p>
    <w:p w:rsidR="0057594E" w:rsidRPr="0057594E" w:rsidRDefault="0057594E" w:rsidP="0057594E">
      <w:pPr>
        <w:ind w:firstLine="708"/>
        <w:jc w:val="both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>- оплата труда, начисления на выплаты по оплате труда;</w:t>
      </w:r>
    </w:p>
    <w:p w:rsidR="0057594E" w:rsidRPr="0057594E" w:rsidRDefault="0057594E" w:rsidP="0057594E">
      <w:pPr>
        <w:ind w:firstLine="708"/>
        <w:jc w:val="both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>- оплата работ, услуг;</w:t>
      </w:r>
    </w:p>
    <w:p w:rsidR="0057594E" w:rsidRPr="0057594E" w:rsidRDefault="0057594E" w:rsidP="0057594E">
      <w:pPr>
        <w:ind w:firstLine="708"/>
        <w:jc w:val="both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 xml:space="preserve"> - социальное обеспечение;</w:t>
      </w:r>
    </w:p>
    <w:p w:rsidR="0057594E" w:rsidRPr="0057594E" w:rsidRDefault="0057594E" w:rsidP="0057594E">
      <w:pPr>
        <w:ind w:firstLine="708"/>
        <w:jc w:val="both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 xml:space="preserve"> - прочие расходы;</w:t>
      </w:r>
    </w:p>
    <w:p w:rsidR="0057594E" w:rsidRPr="0057594E" w:rsidRDefault="0057594E" w:rsidP="0057594E">
      <w:pPr>
        <w:ind w:firstLine="708"/>
        <w:jc w:val="both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 xml:space="preserve"> - увеличение стоимости основных средств;</w:t>
      </w:r>
    </w:p>
    <w:p w:rsidR="0057594E" w:rsidRPr="005F10F6" w:rsidRDefault="0057594E" w:rsidP="0057594E">
      <w:pPr>
        <w:ind w:firstLine="708"/>
        <w:jc w:val="both"/>
        <w:rPr>
          <w:bCs/>
          <w:sz w:val="28"/>
          <w:szCs w:val="28"/>
        </w:rPr>
      </w:pPr>
      <w:r w:rsidRPr="0057594E">
        <w:rPr>
          <w:bCs/>
          <w:sz w:val="28"/>
          <w:szCs w:val="28"/>
        </w:rPr>
        <w:t xml:space="preserve"> - увеличение стоимости материальных запасов.</w:t>
      </w:r>
    </w:p>
    <w:p w:rsidR="00F3124B" w:rsidRDefault="00731DAE" w:rsidP="00592EF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Согласно финансово-экономическому обоснованию, </w:t>
      </w:r>
      <w:r w:rsidRPr="00CE0C9D">
        <w:rPr>
          <w:b/>
          <w:bCs/>
          <w:sz w:val="28"/>
          <w:szCs w:val="28"/>
        </w:rPr>
        <w:t xml:space="preserve">общая </w:t>
      </w:r>
      <w:r w:rsidR="00BE783E">
        <w:rPr>
          <w:b/>
          <w:bCs/>
          <w:sz w:val="28"/>
          <w:szCs w:val="28"/>
        </w:rPr>
        <w:t xml:space="preserve">расчетная </w:t>
      </w:r>
      <w:r w:rsidRPr="00CE0C9D">
        <w:rPr>
          <w:b/>
          <w:bCs/>
          <w:sz w:val="28"/>
          <w:szCs w:val="28"/>
        </w:rPr>
        <w:t>потребность</w:t>
      </w:r>
      <w:r w:rsidRPr="00731DAE">
        <w:rPr>
          <w:bCs/>
          <w:sz w:val="28"/>
          <w:szCs w:val="28"/>
        </w:rPr>
        <w:t xml:space="preserve"> в средствах на исполнение переданных отдельных </w:t>
      </w:r>
      <w:proofErr w:type="spellStart"/>
      <w:r w:rsidRPr="00731DAE">
        <w:rPr>
          <w:bCs/>
          <w:sz w:val="28"/>
          <w:szCs w:val="28"/>
        </w:rPr>
        <w:t>госполномочий</w:t>
      </w:r>
      <w:proofErr w:type="spellEnd"/>
      <w:r w:rsidRPr="00731DAE">
        <w:rPr>
          <w:bCs/>
          <w:sz w:val="28"/>
          <w:szCs w:val="28"/>
        </w:rPr>
        <w:t xml:space="preserve"> </w:t>
      </w:r>
      <w:r w:rsidR="00BE783E">
        <w:rPr>
          <w:bCs/>
          <w:sz w:val="28"/>
          <w:szCs w:val="28"/>
        </w:rPr>
        <w:t xml:space="preserve"> в сфере охраны труда в </w:t>
      </w:r>
      <w:r w:rsidR="00F3124B" w:rsidRPr="00F3124B">
        <w:rPr>
          <w:bCs/>
          <w:sz w:val="28"/>
          <w:szCs w:val="28"/>
        </w:rPr>
        <w:t>городско</w:t>
      </w:r>
      <w:r w:rsidR="00BE783E">
        <w:rPr>
          <w:bCs/>
          <w:sz w:val="28"/>
          <w:szCs w:val="28"/>
        </w:rPr>
        <w:t>м</w:t>
      </w:r>
      <w:r w:rsidR="00F3124B" w:rsidRPr="00F3124B">
        <w:rPr>
          <w:bCs/>
          <w:sz w:val="28"/>
          <w:szCs w:val="28"/>
        </w:rPr>
        <w:t xml:space="preserve"> округ</w:t>
      </w:r>
      <w:r w:rsidR="00BE783E">
        <w:rPr>
          <w:bCs/>
          <w:sz w:val="28"/>
          <w:szCs w:val="28"/>
        </w:rPr>
        <w:t>е</w:t>
      </w:r>
      <w:r w:rsidR="00F3124B" w:rsidRPr="00F3124B">
        <w:rPr>
          <w:bCs/>
          <w:sz w:val="28"/>
          <w:szCs w:val="28"/>
        </w:rPr>
        <w:t xml:space="preserve"> Тольятти </w:t>
      </w:r>
      <w:r w:rsidR="00592EFE">
        <w:rPr>
          <w:bCs/>
          <w:sz w:val="28"/>
          <w:szCs w:val="28"/>
        </w:rPr>
        <w:t>на 2024 год</w:t>
      </w:r>
      <w:r>
        <w:rPr>
          <w:bCs/>
          <w:sz w:val="28"/>
          <w:szCs w:val="28"/>
        </w:rPr>
        <w:t xml:space="preserve"> составляет</w:t>
      </w:r>
      <w:r w:rsidRPr="00731DAE">
        <w:rPr>
          <w:bCs/>
          <w:sz w:val="28"/>
          <w:szCs w:val="28"/>
        </w:rPr>
        <w:t xml:space="preserve"> </w:t>
      </w:r>
      <w:r w:rsidR="00BE783E" w:rsidRPr="00BE783E">
        <w:rPr>
          <w:b/>
          <w:bCs/>
          <w:sz w:val="28"/>
          <w:szCs w:val="28"/>
        </w:rPr>
        <w:t>3 383,2</w:t>
      </w:r>
      <w:r w:rsidR="00BE783E">
        <w:rPr>
          <w:bCs/>
          <w:sz w:val="28"/>
          <w:szCs w:val="28"/>
        </w:rPr>
        <w:t xml:space="preserve"> </w:t>
      </w:r>
      <w:r w:rsidRPr="00CE0C9D">
        <w:rPr>
          <w:b/>
          <w:bCs/>
          <w:sz w:val="28"/>
          <w:szCs w:val="28"/>
        </w:rPr>
        <w:t>тыс. руб.</w:t>
      </w:r>
      <w:r w:rsidR="00EE4A14" w:rsidRPr="00CE0C9D">
        <w:rPr>
          <w:b/>
          <w:bCs/>
          <w:sz w:val="28"/>
          <w:szCs w:val="28"/>
        </w:rPr>
        <w:t xml:space="preserve"> </w:t>
      </w:r>
      <w:r w:rsidR="00EE4A14">
        <w:rPr>
          <w:bCs/>
          <w:sz w:val="28"/>
          <w:szCs w:val="28"/>
        </w:rPr>
        <w:t>(расшифровка затрат содержит</w:t>
      </w:r>
      <w:r w:rsidR="00592EFE">
        <w:rPr>
          <w:bCs/>
          <w:sz w:val="28"/>
          <w:szCs w:val="28"/>
        </w:rPr>
        <w:t>ся в представленных материалах), в том числе</w:t>
      </w:r>
      <w:r w:rsidR="00F3124B">
        <w:rPr>
          <w:bCs/>
          <w:sz w:val="28"/>
          <w:szCs w:val="28"/>
        </w:rPr>
        <w:t xml:space="preserve"> по ГРБС</w:t>
      </w:r>
      <w:r w:rsidR="00592EFE" w:rsidRPr="00592EFE">
        <w:rPr>
          <w:bCs/>
          <w:sz w:val="28"/>
          <w:szCs w:val="28"/>
        </w:rPr>
        <w:t>:</w:t>
      </w:r>
    </w:p>
    <w:p w:rsidR="00592EFE" w:rsidRDefault="00592EFE" w:rsidP="00592EFE">
      <w:pPr>
        <w:ind w:firstLine="708"/>
        <w:jc w:val="both"/>
        <w:rPr>
          <w:bCs/>
          <w:sz w:val="28"/>
          <w:szCs w:val="28"/>
        </w:rPr>
      </w:pPr>
      <w:r w:rsidRPr="00592EFE">
        <w:rPr>
          <w:bCs/>
          <w:sz w:val="28"/>
          <w:szCs w:val="28"/>
        </w:rPr>
        <w:t xml:space="preserve">- </w:t>
      </w:r>
      <w:r w:rsidR="00F3124B">
        <w:rPr>
          <w:bCs/>
          <w:sz w:val="28"/>
          <w:szCs w:val="28"/>
        </w:rPr>
        <w:t>администрация –</w:t>
      </w:r>
      <w:r w:rsidR="000D7F62">
        <w:rPr>
          <w:bCs/>
          <w:sz w:val="28"/>
          <w:szCs w:val="28"/>
        </w:rPr>
        <w:t xml:space="preserve"> 3 274 </w:t>
      </w:r>
      <w:r>
        <w:rPr>
          <w:bCs/>
          <w:sz w:val="28"/>
          <w:szCs w:val="28"/>
        </w:rPr>
        <w:t>тыс. руб.;</w:t>
      </w:r>
    </w:p>
    <w:p w:rsidR="00592EFE" w:rsidRPr="00592EFE" w:rsidRDefault="00592EFE" w:rsidP="00592EFE">
      <w:pPr>
        <w:ind w:firstLine="708"/>
        <w:jc w:val="both"/>
        <w:rPr>
          <w:bCs/>
          <w:sz w:val="28"/>
          <w:szCs w:val="28"/>
        </w:rPr>
      </w:pPr>
      <w:r w:rsidRPr="00592EFE">
        <w:rPr>
          <w:bCs/>
          <w:sz w:val="28"/>
          <w:szCs w:val="28"/>
        </w:rPr>
        <w:t xml:space="preserve">- </w:t>
      </w:r>
      <w:r w:rsidR="00F3124B">
        <w:rPr>
          <w:bCs/>
          <w:sz w:val="28"/>
          <w:szCs w:val="28"/>
        </w:rPr>
        <w:t>организационное управление –</w:t>
      </w:r>
      <w:r w:rsidR="000D7F62">
        <w:rPr>
          <w:bCs/>
          <w:sz w:val="28"/>
          <w:szCs w:val="28"/>
        </w:rPr>
        <w:t xml:space="preserve"> 35,8</w:t>
      </w:r>
      <w:r w:rsidRPr="00592EFE">
        <w:rPr>
          <w:bCs/>
          <w:sz w:val="28"/>
          <w:szCs w:val="28"/>
        </w:rPr>
        <w:t>тыс. руб.;</w:t>
      </w:r>
    </w:p>
    <w:p w:rsidR="00592EFE" w:rsidRDefault="00592EFE" w:rsidP="00592EFE">
      <w:pPr>
        <w:ind w:firstLine="708"/>
        <w:jc w:val="both"/>
        <w:rPr>
          <w:bCs/>
          <w:sz w:val="28"/>
          <w:szCs w:val="28"/>
        </w:rPr>
      </w:pPr>
      <w:r w:rsidRPr="00592EFE">
        <w:rPr>
          <w:bCs/>
          <w:sz w:val="28"/>
          <w:szCs w:val="28"/>
        </w:rPr>
        <w:t>-</w:t>
      </w:r>
      <w:r w:rsidR="00F3124B">
        <w:rPr>
          <w:bCs/>
          <w:sz w:val="28"/>
          <w:szCs w:val="28"/>
        </w:rPr>
        <w:t xml:space="preserve"> </w:t>
      </w:r>
      <w:proofErr w:type="spellStart"/>
      <w:r w:rsidR="00F3124B">
        <w:rPr>
          <w:bCs/>
          <w:sz w:val="28"/>
          <w:szCs w:val="28"/>
        </w:rPr>
        <w:t>ДИТиС</w:t>
      </w:r>
      <w:proofErr w:type="spellEnd"/>
      <w:r w:rsidRPr="00592EFE">
        <w:rPr>
          <w:bCs/>
          <w:sz w:val="28"/>
          <w:szCs w:val="28"/>
        </w:rPr>
        <w:t xml:space="preserve"> </w:t>
      </w:r>
      <w:r w:rsidR="00DD1658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0D7F62">
        <w:rPr>
          <w:bCs/>
          <w:sz w:val="28"/>
          <w:szCs w:val="28"/>
        </w:rPr>
        <w:t>73,4</w:t>
      </w:r>
      <w:r w:rsidR="00DD1658">
        <w:rPr>
          <w:bCs/>
          <w:sz w:val="28"/>
          <w:szCs w:val="28"/>
        </w:rPr>
        <w:t xml:space="preserve"> </w:t>
      </w:r>
      <w:r w:rsidRPr="00592EFE">
        <w:rPr>
          <w:bCs/>
          <w:sz w:val="28"/>
          <w:szCs w:val="28"/>
        </w:rPr>
        <w:t>тыс. руб.</w:t>
      </w:r>
    </w:p>
    <w:p w:rsidR="00592EFE" w:rsidRDefault="00731DAE" w:rsidP="00DD1658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соответствии с З</w:t>
      </w:r>
      <w:r w:rsidRPr="00731DAE">
        <w:rPr>
          <w:bCs/>
          <w:sz w:val="28"/>
          <w:szCs w:val="28"/>
        </w:rPr>
        <w:t xml:space="preserve">аконом Самарской области от 01.12.2023 № 97-ГД «Об областном бюджете на 2024 год и плановый период 2025 и 2026 годов» </w:t>
      </w:r>
      <w:r w:rsidRPr="00CE0C9D">
        <w:rPr>
          <w:b/>
          <w:bCs/>
          <w:sz w:val="28"/>
          <w:szCs w:val="28"/>
        </w:rPr>
        <w:t>объем субвенций</w:t>
      </w:r>
      <w:r w:rsidRPr="00731DAE">
        <w:rPr>
          <w:bCs/>
          <w:sz w:val="28"/>
          <w:szCs w:val="28"/>
        </w:rPr>
        <w:t xml:space="preserve"> городскому округу Тольятти на 2024 год и плановый период 2025 и 2026 годов на исполнение переданных отдельных государственных полномочий Самарской области </w:t>
      </w:r>
      <w:r w:rsidR="008D2128">
        <w:rPr>
          <w:bCs/>
          <w:sz w:val="28"/>
          <w:szCs w:val="28"/>
        </w:rPr>
        <w:t xml:space="preserve">в сфере охраны труда </w:t>
      </w:r>
      <w:r w:rsidRPr="00731DAE">
        <w:rPr>
          <w:bCs/>
          <w:sz w:val="28"/>
          <w:szCs w:val="28"/>
        </w:rPr>
        <w:t xml:space="preserve">составляет </w:t>
      </w:r>
      <w:r w:rsidR="008D2128" w:rsidRPr="008D2128">
        <w:rPr>
          <w:b/>
          <w:bCs/>
          <w:sz w:val="28"/>
          <w:szCs w:val="28"/>
        </w:rPr>
        <w:t>2 409,8</w:t>
      </w:r>
      <w:r w:rsidR="008D2128">
        <w:rPr>
          <w:bCs/>
          <w:sz w:val="28"/>
          <w:szCs w:val="28"/>
        </w:rPr>
        <w:t xml:space="preserve"> </w:t>
      </w:r>
      <w:r w:rsidRPr="00CE0C9D">
        <w:rPr>
          <w:b/>
          <w:bCs/>
          <w:sz w:val="28"/>
          <w:szCs w:val="28"/>
        </w:rPr>
        <w:t>тыс. руб</w:t>
      </w:r>
      <w:r w:rsidRPr="00731DAE">
        <w:rPr>
          <w:bCs/>
          <w:sz w:val="28"/>
          <w:szCs w:val="28"/>
        </w:rPr>
        <w:t>.</w:t>
      </w:r>
      <w:r w:rsidR="00592EFE">
        <w:rPr>
          <w:bCs/>
          <w:sz w:val="28"/>
          <w:szCs w:val="28"/>
        </w:rPr>
        <w:t xml:space="preserve"> (ежегодно)</w:t>
      </w:r>
      <w:r w:rsidR="00DD1658">
        <w:rPr>
          <w:bCs/>
          <w:sz w:val="28"/>
          <w:szCs w:val="28"/>
        </w:rPr>
        <w:t xml:space="preserve">. </w:t>
      </w:r>
      <w:proofErr w:type="gramEnd"/>
    </w:p>
    <w:p w:rsidR="003B69F0" w:rsidRDefault="002F0BC6" w:rsidP="003B69F0">
      <w:pPr>
        <w:ind w:firstLine="708"/>
        <w:jc w:val="both"/>
        <w:rPr>
          <w:bCs/>
          <w:sz w:val="28"/>
          <w:szCs w:val="28"/>
        </w:rPr>
      </w:pPr>
      <w:r w:rsidRPr="00DC5D9E">
        <w:rPr>
          <w:b/>
          <w:bCs/>
          <w:sz w:val="28"/>
          <w:szCs w:val="28"/>
        </w:rPr>
        <w:t xml:space="preserve">Недостаток </w:t>
      </w:r>
      <w:r>
        <w:rPr>
          <w:bCs/>
          <w:sz w:val="28"/>
          <w:szCs w:val="28"/>
        </w:rPr>
        <w:t xml:space="preserve">средств на реализацию </w:t>
      </w:r>
      <w:proofErr w:type="spellStart"/>
      <w:r>
        <w:rPr>
          <w:bCs/>
          <w:sz w:val="28"/>
          <w:szCs w:val="28"/>
        </w:rPr>
        <w:t>госполномочий</w:t>
      </w:r>
      <w:proofErr w:type="spellEnd"/>
      <w:r>
        <w:rPr>
          <w:bCs/>
          <w:sz w:val="28"/>
          <w:szCs w:val="28"/>
        </w:rPr>
        <w:t xml:space="preserve"> по </w:t>
      </w:r>
      <w:r w:rsidR="00DD1658">
        <w:rPr>
          <w:bCs/>
          <w:sz w:val="28"/>
          <w:szCs w:val="28"/>
        </w:rPr>
        <w:t xml:space="preserve">обеспечению жилыми помещениями отдельных категорий граждан </w:t>
      </w:r>
      <w:r w:rsidR="00DC5D9E">
        <w:rPr>
          <w:bCs/>
          <w:sz w:val="28"/>
          <w:szCs w:val="28"/>
        </w:rPr>
        <w:t xml:space="preserve">в городском округа Тольятти </w:t>
      </w:r>
      <w:r>
        <w:rPr>
          <w:bCs/>
          <w:sz w:val="28"/>
          <w:szCs w:val="28"/>
        </w:rPr>
        <w:t>составляет</w:t>
      </w:r>
      <w:r w:rsidR="00DC5D9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целом </w:t>
      </w:r>
      <w:r w:rsidR="00DC5D9E">
        <w:rPr>
          <w:bCs/>
          <w:sz w:val="28"/>
          <w:szCs w:val="28"/>
        </w:rPr>
        <w:t xml:space="preserve"> </w:t>
      </w:r>
      <w:r w:rsidR="008D2128" w:rsidRPr="008D2128">
        <w:rPr>
          <w:b/>
          <w:bCs/>
          <w:sz w:val="28"/>
          <w:szCs w:val="28"/>
        </w:rPr>
        <w:t>973,4</w:t>
      </w:r>
      <w:r w:rsidR="008D2128">
        <w:rPr>
          <w:bCs/>
          <w:sz w:val="28"/>
          <w:szCs w:val="28"/>
        </w:rPr>
        <w:t xml:space="preserve"> </w:t>
      </w:r>
      <w:r w:rsidR="00DC5D9E" w:rsidRPr="00DC5D9E">
        <w:rPr>
          <w:b/>
          <w:bCs/>
          <w:sz w:val="28"/>
          <w:szCs w:val="28"/>
        </w:rPr>
        <w:t>тыс. руб</w:t>
      </w:r>
      <w:r w:rsidR="00DC5D9E">
        <w:rPr>
          <w:bCs/>
          <w:sz w:val="28"/>
          <w:szCs w:val="28"/>
        </w:rPr>
        <w:t>. (</w:t>
      </w:r>
      <w:r w:rsidR="008D2128">
        <w:rPr>
          <w:bCs/>
          <w:sz w:val="28"/>
          <w:szCs w:val="28"/>
        </w:rPr>
        <w:t xml:space="preserve">3 383,2 </w:t>
      </w:r>
      <w:r w:rsidR="00DD1658">
        <w:rPr>
          <w:bCs/>
          <w:sz w:val="28"/>
          <w:szCs w:val="28"/>
        </w:rPr>
        <w:t xml:space="preserve">– </w:t>
      </w:r>
      <w:r w:rsidR="008D2128">
        <w:rPr>
          <w:bCs/>
          <w:sz w:val="28"/>
          <w:szCs w:val="28"/>
        </w:rPr>
        <w:t>2 409,85</w:t>
      </w:r>
      <w:r w:rsidR="00DD1658">
        <w:rPr>
          <w:bCs/>
          <w:sz w:val="28"/>
          <w:szCs w:val="28"/>
        </w:rPr>
        <w:t xml:space="preserve"> тыс. руб.</w:t>
      </w:r>
      <w:r w:rsidR="00DC5D9E">
        <w:rPr>
          <w:bCs/>
          <w:sz w:val="28"/>
          <w:szCs w:val="28"/>
        </w:rPr>
        <w:t>)</w:t>
      </w:r>
      <w:r w:rsidR="00DD1658">
        <w:rPr>
          <w:bCs/>
          <w:sz w:val="28"/>
          <w:szCs w:val="28"/>
        </w:rPr>
        <w:t>, в связи с индексацией с 2024 года заработной платы работников бюджетной сферы на 18,5% к уровню 2023 года</w:t>
      </w:r>
      <w:r w:rsidR="004C7E1C">
        <w:rPr>
          <w:bCs/>
          <w:sz w:val="28"/>
          <w:szCs w:val="28"/>
        </w:rPr>
        <w:t xml:space="preserve"> (4 чел)</w:t>
      </w:r>
      <w:r w:rsidR="00DD1658">
        <w:rPr>
          <w:bCs/>
          <w:sz w:val="28"/>
          <w:szCs w:val="28"/>
        </w:rPr>
        <w:t>.</w:t>
      </w:r>
      <w:r w:rsidR="003B69F0" w:rsidRPr="003B69F0">
        <w:rPr>
          <w:bCs/>
          <w:sz w:val="28"/>
          <w:szCs w:val="28"/>
        </w:rPr>
        <w:t xml:space="preserve"> </w:t>
      </w:r>
    </w:p>
    <w:p w:rsidR="00DD1658" w:rsidRDefault="00DD1658" w:rsidP="00592EFE">
      <w:pPr>
        <w:ind w:firstLine="708"/>
        <w:jc w:val="both"/>
        <w:rPr>
          <w:bCs/>
          <w:sz w:val="28"/>
          <w:szCs w:val="28"/>
        </w:rPr>
      </w:pPr>
      <w:r w:rsidRPr="00DD1658">
        <w:rPr>
          <w:bCs/>
          <w:sz w:val="28"/>
          <w:szCs w:val="28"/>
        </w:rPr>
        <w:t>При этом</w:t>
      </w:r>
      <w:proofErr w:type="gramStart"/>
      <w:r w:rsidRPr="00DD1658">
        <w:rPr>
          <w:bCs/>
          <w:sz w:val="28"/>
          <w:szCs w:val="28"/>
        </w:rPr>
        <w:t>,</w:t>
      </w:r>
      <w:proofErr w:type="gramEnd"/>
      <w:r w:rsidRPr="00DD1658">
        <w:rPr>
          <w:bCs/>
          <w:sz w:val="28"/>
          <w:szCs w:val="28"/>
        </w:rPr>
        <w:t xml:space="preserve"> согласно ФЭО </w:t>
      </w:r>
      <w:r>
        <w:rPr>
          <w:bCs/>
          <w:sz w:val="28"/>
          <w:szCs w:val="28"/>
        </w:rPr>
        <w:t xml:space="preserve">в 2024 году </w:t>
      </w:r>
      <w:r w:rsidR="008D2128">
        <w:rPr>
          <w:bCs/>
          <w:sz w:val="28"/>
          <w:szCs w:val="28"/>
        </w:rPr>
        <w:t xml:space="preserve">в случае принятия данного проекта решения потребуется </w:t>
      </w:r>
      <w:r>
        <w:rPr>
          <w:bCs/>
          <w:sz w:val="28"/>
          <w:szCs w:val="28"/>
        </w:rPr>
        <w:t>дополнительно</w:t>
      </w:r>
      <w:r w:rsidR="008D2128">
        <w:rPr>
          <w:bCs/>
          <w:sz w:val="28"/>
          <w:szCs w:val="28"/>
        </w:rPr>
        <w:t xml:space="preserve">е </w:t>
      </w:r>
      <w:r>
        <w:rPr>
          <w:bCs/>
          <w:sz w:val="28"/>
          <w:szCs w:val="28"/>
        </w:rPr>
        <w:t>выделени</w:t>
      </w:r>
      <w:r w:rsidR="008D2128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средств из бюджета </w:t>
      </w:r>
      <w:proofErr w:type="spellStart"/>
      <w:r>
        <w:rPr>
          <w:bCs/>
          <w:sz w:val="28"/>
          <w:szCs w:val="28"/>
        </w:rPr>
        <w:t>г.о</w:t>
      </w:r>
      <w:proofErr w:type="spellEnd"/>
      <w:r>
        <w:rPr>
          <w:bCs/>
          <w:sz w:val="28"/>
          <w:szCs w:val="28"/>
        </w:rPr>
        <w:t xml:space="preserve">. Тольятти </w:t>
      </w:r>
      <w:r w:rsidR="008D2128">
        <w:rPr>
          <w:bCs/>
          <w:sz w:val="28"/>
          <w:szCs w:val="28"/>
        </w:rPr>
        <w:t xml:space="preserve">в сумме </w:t>
      </w:r>
      <w:r w:rsidR="008D2128" w:rsidRPr="00ED3CDB">
        <w:rPr>
          <w:b/>
          <w:bCs/>
          <w:sz w:val="28"/>
          <w:szCs w:val="28"/>
        </w:rPr>
        <w:t>916 тыс. руб.</w:t>
      </w:r>
      <w:r w:rsidR="008D2128">
        <w:rPr>
          <w:bCs/>
          <w:sz w:val="28"/>
          <w:szCs w:val="28"/>
        </w:rPr>
        <w:t xml:space="preserve"> для ГРБС «Администрация </w:t>
      </w:r>
      <w:proofErr w:type="spellStart"/>
      <w:r w:rsidR="008D2128">
        <w:rPr>
          <w:bCs/>
          <w:sz w:val="28"/>
          <w:szCs w:val="28"/>
        </w:rPr>
        <w:t>г.о</w:t>
      </w:r>
      <w:proofErr w:type="spellEnd"/>
      <w:r w:rsidR="008D2128">
        <w:rPr>
          <w:bCs/>
          <w:sz w:val="28"/>
          <w:szCs w:val="28"/>
        </w:rPr>
        <w:t xml:space="preserve">. Тольятти». </w:t>
      </w:r>
    </w:p>
    <w:p w:rsidR="0057594E" w:rsidRDefault="008D2128" w:rsidP="0000757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Отмечаем, что при утверждении проекта Порядка решением Думы требуется отмена </w:t>
      </w:r>
      <w:r w:rsidRPr="008D2128">
        <w:rPr>
          <w:bCs/>
          <w:sz w:val="28"/>
          <w:szCs w:val="28"/>
        </w:rPr>
        <w:t>постановлени</w:t>
      </w:r>
      <w:r>
        <w:rPr>
          <w:bCs/>
          <w:sz w:val="28"/>
          <w:szCs w:val="28"/>
        </w:rPr>
        <w:t>я</w:t>
      </w:r>
      <w:r w:rsidRPr="008D2128">
        <w:rPr>
          <w:bCs/>
          <w:sz w:val="28"/>
          <w:szCs w:val="28"/>
        </w:rPr>
        <w:t xml:space="preserve"> администрации городского округа от 17.02.2017 № 630-п/1 «Об утверждении Порядка дополнительного использования финансовых сре</w:t>
      </w:r>
      <w:proofErr w:type="gramStart"/>
      <w:r w:rsidRPr="008D2128">
        <w:rPr>
          <w:bCs/>
          <w:sz w:val="28"/>
          <w:szCs w:val="28"/>
        </w:rPr>
        <w:t>дств дл</w:t>
      </w:r>
      <w:proofErr w:type="gramEnd"/>
      <w:r w:rsidRPr="008D2128">
        <w:rPr>
          <w:bCs/>
          <w:sz w:val="28"/>
          <w:szCs w:val="28"/>
        </w:rPr>
        <w:t>я осуществления переданных отдельных государственных полномочий в сфере охраны труда в городском округе Тольятти».</w:t>
      </w:r>
    </w:p>
    <w:p w:rsidR="004C7E1C" w:rsidRDefault="004C7E1C" w:rsidP="0000757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Замечаний и предложений нет.</w:t>
      </w:r>
    </w:p>
    <w:p w:rsidR="0057594E" w:rsidRDefault="0057594E" w:rsidP="00007576">
      <w:pPr>
        <w:ind w:firstLine="708"/>
        <w:jc w:val="both"/>
        <w:rPr>
          <w:bCs/>
          <w:sz w:val="28"/>
          <w:szCs w:val="28"/>
        </w:rPr>
      </w:pPr>
    </w:p>
    <w:p w:rsidR="00007576" w:rsidRPr="00C44FC3" w:rsidRDefault="00007576" w:rsidP="00007576">
      <w:pPr>
        <w:ind w:firstLine="708"/>
        <w:jc w:val="both"/>
        <w:rPr>
          <w:bCs/>
          <w:sz w:val="28"/>
          <w:szCs w:val="28"/>
        </w:rPr>
      </w:pPr>
      <w:r w:rsidRPr="00C44FC3">
        <w:rPr>
          <w:bCs/>
          <w:sz w:val="28"/>
          <w:szCs w:val="28"/>
        </w:rPr>
        <w:t>Вывод: про</w:t>
      </w:r>
      <w:r w:rsidR="00B24B92">
        <w:rPr>
          <w:bCs/>
          <w:sz w:val="28"/>
          <w:szCs w:val="28"/>
        </w:rPr>
        <w:t xml:space="preserve">ект решения Думы городского округа Тольятти </w:t>
      </w:r>
      <w:r w:rsidR="009D130B" w:rsidRPr="009D130B">
        <w:rPr>
          <w:bCs/>
          <w:sz w:val="28"/>
          <w:szCs w:val="28"/>
        </w:rPr>
        <w:t>«</w:t>
      </w:r>
      <w:r w:rsidR="0057594E" w:rsidRPr="0057594E">
        <w:rPr>
          <w:bCs/>
          <w:sz w:val="28"/>
          <w:szCs w:val="28"/>
        </w:rPr>
        <w:t xml:space="preserve">О Порядке дополнительного использования средств бюджета городского округа Тольятти для осуществления переданных отдельных государственных </w:t>
      </w:r>
      <w:r w:rsidR="0057594E" w:rsidRPr="0057594E">
        <w:rPr>
          <w:bCs/>
          <w:sz w:val="28"/>
          <w:szCs w:val="28"/>
        </w:rPr>
        <w:lastRenderedPageBreak/>
        <w:t xml:space="preserve">полномочий </w:t>
      </w:r>
      <w:r w:rsidR="008D2128">
        <w:rPr>
          <w:bCs/>
          <w:sz w:val="28"/>
          <w:szCs w:val="28"/>
        </w:rPr>
        <w:t>в сфере охраны труда в городском</w:t>
      </w:r>
      <w:r w:rsidR="0057594E" w:rsidRPr="0057594E">
        <w:rPr>
          <w:bCs/>
          <w:sz w:val="28"/>
          <w:szCs w:val="28"/>
        </w:rPr>
        <w:t xml:space="preserve"> округ</w:t>
      </w:r>
      <w:r w:rsidR="008D2128">
        <w:rPr>
          <w:bCs/>
          <w:sz w:val="28"/>
          <w:szCs w:val="28"/>
        </w:rPr>
        <w:t>е</w:t>
      </w:r>
      <w:r w:rsidR="0057594E" w:rsidRPr="0057594E">
        <w:rPr>
          <w:bCs/>
          <w:sz w:val="28"/>
          <w:szCs w:val="28"/>
        </w:rPr>
        <w:t xml:space="preserve"> Тольятти</w:t>
      </w:r>
      <w:r w:rsidR="009D130B" w:rsidRPr="009D130B">
        <w:rPr>
          <w:bCs/>
          <w:sz w:val="28"/>
          <w:szCs w:val="28"/>
        </w:rPr>
        <w:t>»</w:t>
      </w:r>
      <w:r w:rsidR="00EB08E9">
        <w:rPr>
          <w:bCs/>
          <w:sz w:val="28"/>
          <w:szCs w:val="28"/>
        </w:rPr>
        <w:t xml:space="preserve"> </w:t>
      </w:r>
      <w:r w:rsidRPr="00C44FC3">
        <w:rPr>
          <w:bCs/>
          <w:sz w:val="28"/>
          <w:szCs w:val="28"/>
        </w:rPr>
        <w:t>может быть рассмотрен на заседании Д</w:t>
      </w:r>
      <w:r w:rsidR="00627FB1">
        <w:rPr>
          <w:bCs/>
          <w:sz w:val="28"/>
          <w:szCs w:val="28"/>
        </w:rPr>
        <w:t>умы.</w:t>
      </w:r>
    </w:p>
    <w:p w:rsidR="008225FA" w:rsidRDefault="008225FA" w:rsidP="002177C6">
      <w:pPr>
        <w:jc w:val="both"/>
        <w:rPr>
          <w:sz w:val="28"/>
          <w:szCs w:val="28"/>
        </w:rPr>
      </w:pPr>
    </w:p>
    <w:p w:rsidR="00223138" w:rsidRPr="00C44FC3" w:rsidRDefault="00223138" w:rsidP="002177C6">
      <w:pPr>
        <w:jc w:val="both"/>
        <w:rPr>
          <w:sz w:val="28"/>
          <w:szCs w:val="28"/>
        </w:rPr>
      </w:pPr>
    </w:p>
    <w:p w:rsidR="0057594E" w:rsidRDefault="0057594E" w:rsidP="00007576">
      <w:pPr>
        <w:jc w:val="both"/>
        <w:rPr>
          <w:sz w:val="28"/>
          <w:szCs w:val="28"/>
        </w:rPr>
      </w:pPr>
    </w:p>
    <w:p w:rsidR="009A1D19" w:rsidRDefault="008225FA" w:rsidP="00007576">
      <w:pPr>
        <w:jc w:val="both"/>
        <w:rPr>
          <w:sz w:val="28"/>
          <w:szCs w:val="28"/>
        </w:rPr>
      </w:pPr>
      <w:r w:rsidRPr="00C44FC3">
        <w:rPr>
          <w:sz w:val="28"/>
          <w:szCs w:val="28"/>
        </w:rPr>
        <w:t xml:space="preserve">Начальник </w:t>
      </w:r>
      <w:r w:rsidR="0057594E">
        <w:rPr>
          <w:sz w:val="28"/>
          <w:szCs w:val="28"/>
        </w:rPr>
        <w:t xml:space="preserve">аналитического </w:t>
      </w:r>
      <w:r w:rsidRPr="00C44FC3">
        <w:rPr>
          <w:sz w:val="28"/>
          <w:szCs w:val="28"/>
        </w:rPr>
        <w:t xml:space="preserve">отдела </w:t>
      </w:r>
      <w:r w:rsidR="00AE7D74" w:rsidRPr="00C44FC3">
        <w:rPr>
          <w:sz w:val="28"/>
          <w:szCs w:val="28"/>
        </w:rPr>
        <w:tab/>
      </w:r>
      <w:r w:rsidR="00AE7D74" w:rsidRPr="00C44FC3">
        <w:rPr>
          <w:sz w:val="28"/>
          <w:szCs w:val="28"/>
        </w:rPr>
        <w:tab/>
      </w:r>
      <w:r w:rsidR="00AE7D74" w:rsidRPr="00C44FC3">
        <w:rPr>
          <w:sz w:val="28"/>
          <w:szCs w:val="28"/>
        </w:rPr>
        <w:tab/>
      </w:r>
      <w:r w:rsidR="00AE7D74" w:rsidRPr="00C44FC3">
        <w:rPr>
          <w:sz w:val="28"/>
          <w:szCs w:val="28"/>
        </w:rPr>
        <w:tab/>
      </w:r>
      <w:r w:rsidR="00245481">
        <w:rPr>
          <w:sz w:val="28"/>
          <w:szCs w:val="28"/>
        </w:rPr>
        <w:t xml:space="preserve">      </w:t>
      </w:r>
      <w:r w:rsidR="005331F4" w:rsidRPr="00C44FC3">
        <w:rPr>
          <w:sz w:val="28"/>
          <w:szCs w:val="28"/>
        </w:rPr>
        <w:t xml:space="preserve">    </w:t>
      </w:r>
      <w:r w:rsidRPr="00C44FC3">
        <w:rPr>
          <w:sz w:val="28"/>
          <w:szCs w:val="28"/>
        </w:rPr>
        <w:t xml:space="preserve">Д.В. </w:t>
      </w:r>
      <w:proofErr w:type="spellStart"/>
      <w:r w:rsidRPr="00C44FC3">
        <w:rPr>
          <w:sz w:val="28"/>
          <w:szCs w:val="28"/>
        </w:rPr>
        <w:t>Замчевский</w:t>
      </w:r>
      <w:proofErr w:type="spellEnd"/>
      <w:r w:rsidRPr="00C44FC3">
        <w:rPr>
          <w:sz w:val="28"/>
          <w:szCs w:val="28"/>
        </w:rPr>
        <w:t xml:space="preserve"> </w:t>
      </w:r>
    </w:p>
    <w:p w:rsidR="00C57794" w:rsidRDefault="00C57794" w:rsidP="00007576">
      <w:pPr>
        <w:jc w:val="both"/>
        <w:rPr>
          <w:sz w:val="28"/>
          <w:szCs w:val="28"/>
        </w:rPr>
      </w:pPr>
    </w:p>
    <w:p w:rsidR="00C57794" w:rsidRDefault="00C57794" w:rsidP="00007576">
      <w:pPr>
        <w:jc w:val="both"/>
        <w:rPr>
          <w:sz w:val="28"/>
          <w:szCs w:val="28"/>
        </w:rPr>
      </w:pPr>
    </w:p>
    <w:p w:rsidR="00C57794" w:rsidRDefault="00C57794" w:rsidP="00007576">
      <w:pPr>
        <w:jc w:val="both"/>
        <w:rPr>
          <w:sz w:val="28"/>
          <w:szCs w:val="28"/>
        </w:rPr>
      </w:pPr>
    </w:p>
    <w:p w:rsidR="00C57794" w:rsidRPr="00C57794" w:rsidRDefault="00C57794" w:rsidP="00007576">
      <w:pPr>
        <w:jc w:val="both"/>
      </w:pPr>
      <w:proofErr w:type="spellStart"/>
      <w:r w:rsidRPr="00C57794">
        <w:t>Поручикова</w:t>
      </w:r>
      <w:proofErr w:type="spellEnd"/>
      <w:r w:rsidRPr="00C57794">
        <w:t>, 28-05-67 (1145)</w:t>
      </w:r>
    </w:p>
    <w:p w:rsidR="00245481" w:rsidRPr="00C44FC3" w:rsidRDefault="00245481">
      <w:pPr>
        <w:rPr>
          <w:sz w:val="28"/>
          <w:szCs w:val="28"/>
        </w:rPr>
      </w:pPr>
    </w:p>
    <w:sectPr w:rsidR="00245481" w:rsidRPr="00C44FC3" w:rsidSect="00371662">
      <w:footerReference w:type="default" r:id="rId9"/>
      <w:pgSz w:w="11906" w:h="16838"/>
      <w:pgMar w:top="1135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299" w:rsidRDefault="00B74299" w:rsidP="00371662">
      <w:r>
        <w:separator/>
      </w:r>
    </w:p>
  </w:endnote>
  <w:endnote w:type="continuationSeparator" w:id="0">
    <w:p w:rsidR="00B74299" w:rsidRDefault="00B74299" w:rsidP="0037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728516"/>
      <w:docPartObj>
        <w:docPartGallery w:val="Page Numbers (Bottom of Page)"/>
        <w:docPartUnique/>
      </w:docPartObj>
    </w:sdtPr>
    <w:sdtEndPr/>
    <w:sdtContent>
      <w:p w:rsidR="00BC4E52" w:rsidRDefault="00BC4E5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B1F">
          <w:rPr>
            <w:noProof/>
          </w:rPr>
          <w:t>4</w:t>
        </w:r>
        <w:r>
          <w:fldChar w:fldCharType="end"/>
        </w:r>
      </w:p>
    </w:sdtContent>
  </w:sdt>
  <w:p w:rsidR="00BC4E52" w:rsidRDefault="00BC4E5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299" w:rsidRDefault="00B74299" w:rsidP="00371662">
      <w:r>
        <w:separator/>
      </w:r>
    </w:p>
  </w:footnote>
  <w:footnote w:type="continuationSeparator" w:id="0">
    <w:p w:rsidR="00B74299" w:rsidRDefault="00B74299" w:rsidP="00371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76BD2"/>
    <w:multiLevelType w:val="hybridMultilevel"/>
    <w:tmpl w:val="0A4EA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6655B"/>
    <w:multiLevelType w:val="hybridMultilevel"/>
    <w:tmpl w:val="0FBA8DA0"/>
    <w:lvl w:ilvl="0" w:tplc="954883B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7795E36"/>
    <w:multiLevelType w:val="hybridMultilevel"/>
    <w:tmpl w:val="C7B28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032D2"/>
    <w:multiLevelType w:val="hybridMultilevel"/>
    <w:tmpl w:val="04C6996C"/>
    <w:lvl w:ilvl="0" w:tplc="B4DA8C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D427F2C"/>
    <w:multiLevelType w:val="hybridMultilevel"/>
    <w:tmpl w:val="0044B2D4"/>
    <w:lvl w:ilvl="0" w:tplc="ED22D4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3BF6C79"/>
    <w:multiLevelType w:val="hybridMultilevel"/>
    <w:tmpl w:val="54582B60"/>
    <w:lvl w:ilvl="0" w:tplc="0136D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C"/>
    <w:rsid w:val="00006058"/>
    <w:rsid w:val="00006267"/>
    <w:rsid w:val="00007576"/>
    <w:rsid w:val="00010C68"/>
    <w:rsid w:val="00034035"/>
    <w:rsid w:val="00047939"/>
    <w:rsid w:val="00057906"/>
    <w:rsid w:val="00061F80"/>
    <w:rsid w:val="000643D2"/>
    <w:rsid w:val="00081993"/>
    <w:rsid w:val="000A0CE4"/>
    <w:rsid w:val="000C7901"/>
    <w:rsid w:val="000D5489"/>
    <w:rsid w:val="000D7F62"/>
    <w:rsid w:val="000E4BB8"/>
    <w:rsid w:val="001142F4"/>
    <w:rsid w:val="00126B06"/>
    <w:rsid w:val="00136551"/>
    <w:rsid w:val="00154C5A"/>
    <w:rsid w:val="001722D3"/>
    <w:rsid w:val="001A43CC"/>
    <w:rsid w:val="001B6549"/>
    <w:rsid w:val="001B7920"/>
    <w:rsid w:val="001D5707"/>
    <w:rsid w:val="001F62E7"/>
    <w:rsid w:val="00201024"/>
    <w:rsid w:val="00203A6E"/>
    <w:rsid w:val="00212150"/>
    <w:rsid w:val="002177C6"/>
    <w:rsid w:val="00223138"/>
    <w:rsid w:val="0022633A"/>
    <w:rsid w:val="00245481"/>
    <w:rsid w:val="002854A6"/>
    <w:rsid w:val="002A1675"/>
    <w:rsid w:val="002B1C9E"/>
    <w:rsid w:val="002D5D3F"/>
    <w:rsid w:val="002F0BC6"/>
    <w:rsid w:val="002F1D8A"/>
    <w:rsid w:val="00312E39"/>
    <w:rsid w:val="0031782C"/>
    <w:rsid w:val="00371662"/>
    <w:rsid w:val="003734CA"/>
    <w:rsid w:val="003746C1"/>
    <w:rsid w:val="003776C3"/>
    <w:rsid w:val="00385EF0"/>
    <w:rsid w:val="00392320"/>
    <w:rsid w:val="00396C75"/>
    <w:rsid w:val="003B69F0"/>
    <w:rsid w:val="003D0C83"/>
    <w:rsid w:val="003F471E"/>
    <w:rsid w:val="0040775A"/>
    <w:rsid w:val="00415758"/>
    <w:rsid w:val="00445688"/>
    <w:rsid w:val="00472887"/>
    <w:rsid w:val="004806D2"/>
    <w:rsid w:val="00480A2E"/>
    <w:rsid w:val="004810AE"/>
    <w:rsid w:val="004B5C5C"/>
    <w:rsid w:val="004C34D3"/>
    <w:rsid w:val="004C7E1C"/>
    <w:rsid w:val="004D1328"/>
    <w:rsid w:val="004E07BE"/>
    <w:rsid w:val="004F3D11"/>
    <w:rsid w:val="00520318"/>
    <w:rsid w:val="005331F4"/>
    <w:rsid w:val="0057594E"/>
    <w:rsid w:val="00592EFE"/>
    <w:rsid w:val="00593D70"/>
    <w:rsid w:val="005D5F8E"/>
    <w:rsid w:val="005E1977"/>
    <w:rsid w:val="005F10F6"/>
    <w:rsid w:val="00604E07"/>
    <w:rsid w:val="006068BD"/>
    <w:rsid w:val="00614F8C"/>
    <w:rsid w:val="00627FB1"/>
    <w:rsid w:val="00634340"/>
    <w:rsid w:val="00654DF1"/>
    <w:rsid w:val="006665B8"/>
    <w:rsid w:val="00672226"/>
    <w:rsid w:val="006A02C4"/>
    <w:rsid w:val="006A060A"/>
    <w:rsid w:val="006A2D1C"/>
    <w:rsid w:val="006B47FE"/>
    <w:rsid w:val="006D602D"/>
    <w:rsid w:val="00705CBA"/>
    <w:rsid w:val="00710F93"/>
    <w:rsid w:val="00713C18"/>
    <w:rsid w:val="00716F09"/>
    <w:rsid w:val="00717911"/>
    <w:rsid w:val="00731DAE"/>
    <w:rsid w:val="00735195"/>
    <w:rsid w:val="00742B13"/>
    <w:rsid w:val="007533C7"/>
    <w:rsid w:val="007B3206"/>
    <w:rsid w:val="007B4B13"/>
    <w:rsid w:val="007B4FE4"/>
    <w:rsid w:val="007E03F8"/>
    <w:rsid w:val="007E3383"/>
    <w:rsid w:val="008123F1"/>
    <w:rsid w:val="008225FA"/>
    <w:rsid w:val="00827C8D"/>
    <w:rsid w:val="00830B0B"/>
    <w:rsid w:val="008440FA"/>
    <w:rsid w:val="0088383D"/>
    <w:rsid w:val="008B360D"/>
    <w:rsid w:val="008D2128"/>
    <w:rsid w:val="008D3E3A"/>
    <w:rsid w:val="008D4ECF"/>
    <w:rsid w:val="008F7405"/>
    <w:rsid w:val="00936446"/>
    <w:rsid w:val="009366F7"/>
    <w:rsid w:val="009400D8"/>
    <w:rsid w:val="00943B55"/>
    <w:rsid w:val="009507B3"/>
    <w:rsid w:val="00966016"/>
    <w:rsid w:val="00967CA5"/>
    <w:rsid w:val="009A1D19"/>
    <w:rsid w:val="009D130B"/>
    <w:rsid w:val="009D48F2"/>
    <w:rsid w:val="009E566A"/>
    <w:rsid w:val="009F4256"/>
    <w:rsid w:val="00A0401F"/>
    <w:rsid w:val="00A10074"/>
    <w:rsid w:val="00A1383A"/>
    <w:rsid w:val="00A84193"/>
    <w:rsid w:val="00A928A1"/>
    <w:rsid w:val="00AA2F7B"/>
    <w:rsid w:val="00AB69D7"/>
    <w:rsid w:val="00AD3ACE"/>
    <w:rsid w:val="00AE52C2"/>
    <w:rsid w:val="00AE7D74"/>
    <w:rsid w:val="00B24B92"/>
    <w:rsid w:val="00B349F0"/>
    <w:rsid w:val="00B44B1F"/>
    <w:rsid w:val="00B44D09"/>
    <w:rsid w:val="00B52901"/>
    <w:rsid w:val="00B64573"/>
    <w:rsid w:val="00B74299"/>
    <w:rsid w:val="00B81068"/>
    <w:rsid w:val="00B92EB2"/>
    <w:rsid w:val="00BB04E0"/>
    <w:rsid w:val="00BC0181"/>
    <w:rsid w:val="00BC4E52"/>
    <w:rsid w:val="00BC5D9F"/>
    <w:rsid w:val="00BE60AB"/>
    <w:rsid w:val="00BE783E"/>
    <w:rsid w:val="00C079A4"/>
    <w:rsid w:val="00C232D4"/>
    <w:rsid w:val="00C2672F"/>
    <w:rsid w:val="00C44FC3"/>
    <w:rsid w:val="00C57794"/>
    <w:rsid w:val="00C857BF"/>
    <w:rsid w:val="00C87F17"/>
    <w:rsid w:val="00C95102"/>
    <w:rsid w:val="00CB2E8D"/>
    <w:rsid w:val="00CB42F2"/>
    <w:rsid w:val="00CC5573"/>
    <w:rsid w:val="00CC78D8"/>
    <w:rsid w:val="00CD2803"/>
    <w:rsid w:val="00CE0C9D"/>
    <w:rsid w:val="00CF3F06"/>
    <w:rsid w:val="00CF6114"/>
    <w:rsid w:val="00D135B8"/>
    <w:rsid w:val="00D174FE"/>
    <w:rsid w:val="00D61FED"/>
    <w:rsid w:val="00D97157"/>
    <w:rsid w:val="00DC5D9E"/>
    <w:rsid w:val="00DD11A9"/>
    <w:rsid w:val="00DD1658"/>
    <w:rsid w:val="00DD4D7C"/>
    <w:rsid w:val="00DF5219"/>
    <w:rsid w:val="00E20A5D"/>
    <w:rsid w:val="00E343C0"/>
    <w:rsid w:val="00E46D29"/>
    <w:rsid w:val="00E54909"/>
    <w:rsid w:val="00EB08E9"/>
    <w:rsid w:val="00ED3CDB"/>
    <w:rsid w:val="00EE4A14"/>
    <w:rsid w:val="00F070ED"/>
    <w:rsid w:val="00F3124B"/>
    <w:rsid w:val="00F6714C"/>
    <w:rsid w:val="00FB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2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2320"/>
    <w:pPr>
      <w:ind w:left="720"/>
      <w:contextualSpacing/>
    </w:pPr>
  </w:style>
  <w:style w:type="paragraph" w:styleId="a6">
    <w:name w:val="header"/>
    <w:basedOn w:val="a"/>
    <w:link w:val="a7"/>
    <w:rsid w:val="003716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71662"/>
    <w:rPr>
      <w:sz w:val="24"/>
      <w:szCs w:val="24"/>
    </w:rPr>
  </w:style>
  <w:style w:type="paragraph" w:styleId="a8">
    <w:name w:val="footer"/>
    <w:basedOn w:val="a"/>
    <w:link w:val="a9"/>
    <w:uiPriority w:val="99"/>
    <w:rsid w:val="003716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166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2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2320"/>
    <w:pPr>
      <w:ind w:left="720"/>
      <w:contextualSpacing/>
    </w:pPr>
  </w:style>
  <w:style w:type="paragraph" w:styleId="a6">
    <w:name w:val="header"/>
    <w:basedOn w:val="a"/>
    <w:link w:val="a7"/>
    <w:rsid w:val="003716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71662"/>
    <w:rPr>
      <w:sz w:val="24"/>
      <w:szCs w:val="24"/>
    </w:rPr>
  </w:style>
  <w:style w:type="paragraph" w:styleId="a8">
    <w:name w:val="footer"/>
    <w:basedOn w:val="a"/>
    <w:link w:val="a9"/>
    <w:uiPriority w:val="99"/>
    <w:rsid w:val="003716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166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8;&#1080;&#1084;&#1086;&#1092;&#1077;&#1077;&#1074;&#1072;\Desktop\&#1064;&#1072;&#1073;&#1083;&#1086;&#1085;%20&#1079;&#1072;&#1082;&#1083;&#1102;&#1095;&#1077;&#1085;&#1080;&#1103;%20&#1072;&#1085;&#1072;&#1083;&#1080;&#1090;&#1080;&#1095;&#1077;&#1089;&#1082;&#1086;&#1075;&#1086;%20&#1086;&#1090;&#1076;&#1077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48B3E-9A5E-4344-9D2A-91E26531C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заключения аналитического отдела</Template>
  <TotalTime>0</TotalTime>
  <Pages>4</Pages>
  <Words>1103</Words>
  <Characters>6292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Тимофеева;Оксана Н. Поручикова</dc:creator>
  <cp:lastModifiedBy>Марина А. Черных</cp:lastModifiedBy>
  <cp:revision>2</cp:revision>
  <cp:lastPrinted>2014-09-23T09:25:00Z</cp:lastPrinted>
  <dcterms:created xsi:type="dcterms:W3CDTF">2024-06-19T05:46:00Z</dcterms:created>
  <dcterms:modified xsi:type="dcterms:W3CDTF">2024-06-19T05:46:00Z</dcterms:modified>
</cp:coreProperties>
</file>